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F12" w:rsidRDefault="00042F12" w:rsidP="00F57E1F">
      <w:pPr>
        <w:pStyle w:val="Heading2"/>
        <w:rPr>
          <w:sz w:val="52"/>
        </w:rPr>
      </w:pPr>
    </w:p>
    <w:p w:rsidR="00042F12" w:rsidRDefault="00042F12" w:rsidP="00F57E1F">
      <w:pPr>
        <w:pStyle w:val="Heading2"/>
        <w:rPr>
          <w:sz w:val="52"/>
        </w:rPr>
      </w:pPr>
    </w:p>
    <w:p w:rsidR="00042F12" w:rsidRDefault="00042F12" w:rsidP="00F57E1F">
      <w:pPr>
        <w:pStyle w:val="Heading2"/>
        <w:rPr>
          <w:sz w:val="52"/>
        </w:rPr>
      </w:pPr>
    </w:p>
    <w:p w:rsidR="00042F12" w:rsidRDefault="00042F12" w:rsidP="00F57E1F">
      <w:pPr>
        <w:pStyle w:val="Heading2"/>
        <w:rPr>
          <w:sz w:val="52"/>
        </w:rPr>
      </w:pPr>
    </w:p>
    <w:p w:rsidR="00F57E1F" w:rsidRDefault="00F57E1F" w:rsidP="00F57E1F">
      <w:pPr>
        <w:pStyle w:val="Heading2"/>
        <w:rPr>
          <w:sz w:val="52"/>
        </w:rPr>
      </w:pPr>
      <w:r>
        <w:rPr>
          <w:sz w:val="52"/>
        </w:rPr>
        <w:t>First National Cambodian Census of Agriculture 2013</w:t>
      </w:r>
    </w:p>
    <w:p w:rsidR="00F57E1F" w:rsidRDefault="00F57E1F" w:rsidP="00F57E1F">
      <w:pPr>
        <w:jc w:val="center"/>
        <w:rPr>
          <w:rFonts w:ascii="Arial" w:hAnsi="Arial" w:cs="Arial"/>
        </w:rPr>
      </w:pPr>
    </w:p>
    <w:p w:rsidR="00F57E1F" w:rsidRDefault="00F57E1F" w:rsidP="00F57E1F">
      <w:pPr>
        <w:jc w:val="center"/>
        <w:rPr>
          <w:rFonts w:ascii="Arial" w:hAnsi="Arial" w:cs="Arial"/>
        </w:rPr>
      </w:pPr>
    </w:p>
    <w:p w:rsidR="00F57E1F" w:rsidRDefault="00F57E1F" w:rsidP="00F57E1F">
      <w:pPr>
        <w:jc w:val="center"/>
        <w:rPr>
          <w:rFonts w:ascii="Arial" w:hAnsi="Arial" w:cs="Arial"/>
        </w:rPr>
      </w:pPr>
    </w:p>
    <w:p w:rsidR="00F57E1F" w:rsidRDefault="00F57E1F" w:rsidP="00F57E1F">
      <w:pPr>
        <w:jc w:val="center"/>
        <w:rPr>
          <w:rFonts w:ascii="Arial" w:hAnsi="Arial" w:cs="Arial"/>
        </w:rPr>
      </w:pPr>
    </w:p>
    <w:p w:rsidR="00F57E1F" w:rsidRDefault="00F57E1F" w:rsidP="00F57E1F">
      <w:pPr>
        <w:jc w:val="center"/>
        <w:rPr>
          <w:rFonts w:ascii="Arial" w:hAnsi="Arial" w:cs="Arial"/>
        </w:rPr>
      </w:pPr>
    </w:p>
    <w:p w:rsidR="00F57E1F" w:rsidRDefault="00F57E1F" w:rsidP="00F57E1F">
      <w:pPr>
        <w:jc w:val="center"/>
        <w:rPr>
          <w:rFonts w:ascii="Arial" w:hAnsi="Arial" w:cs="Arial"/>
        </w:rPr>
      </w:pPr>
    </w:p>
    <w:p w:rsidR="006F16B3" w:rsidRDefault="006F16B3" w:rsidP="00F57E1F">
      <w:pPr>
        <w:pStyle w:val="BodyText"/>
        <w:rPr>
          <w:b/>
          <w:bCs/>
          <w:sz w:val="56"/>
        </w:rPr>
      </w:pPr>
      <w:r>
        <w:rPr>
          <w:b/>
          <w:bCs/>
          <w:sz w:val="56"/>
        </w:rPr>
        <w:t>Census of Agriculture</w:t>
      </w:r>
    </w:p>
    <w:p w:rsidR="00F57E1F" w:rsidRDefault="006F16B3" w:rsidP="00F57E1F">
      <w:pPr>
        <w:pStyle w:val="BodyText"/>
        <w:rPr>
          <w:b/>
          <w:bCs/>
          <w:sz w:val="56"/>
        </w:rPr>
      </w:pPr>
      <w:r>
        <w:rPr>
          <w:b/>
          <w:bCs/>
          <w:sz w:val="56"/>
        </w:rPr>
        <w:t>Data</w:t>
      </w:r>
      <w:r w:rsidR="00F57E1F">
        <w:rPr>
          <w:b/>
          <w:bCs/>
          <w:sz w:val="56"/>
        </w:rPr>
        <w:t xml:space="preserve"> Processing Manual</w:t>
      </w:r>
    </w:p>
    <w:p w:rsidR="00F57E1F" w:rsidRDefault="00F57E1F" w:rsidP="00F57E1F">
      <w:pPr>
        <w:jc w:val="center"/>
        <w:rPr>
          <w:rFonts w:ascii="Arial" w:hAnsi="Arial" w:cs="Arial"/>
        </w:rPr>
      </w:pPr>
    </w:p>
    <w:p w:rsidR="00F57E1F" w:rsidRDefault="00F57E1F" w:rsidP="00F57E1F">
      <w:pPr>
        <w:jc w:val="center"/>
        <w:rPr>
          <w:rFonts w:ascii="Arial" w:hAnsi="Arial" w:cs="Arial"/>
        </w:rPr>
      </w:pPr>
    </w:p>
    <w:p w:rsidR="00F57E1F" w:rsidRDefault="00F57E1F" w:rsidP="00F57E1F">
      <w:pPr>
        <w:jc w:val="center"/>
        <w:rPr>
          <w:rFonts w:ascii="Arial" w:hAnsi="Arial" w:cs="Arial"/>
        </w:rPr>
      </w:pPr>
    </w:p>
    <w:p w:rsidR="00F57E1F" w:rsidRDefault="00F57E1F" w:rsidP="00F57E1F">
      <w:pPr>
        <w:jc w:val="center"/>
        <w:rPr>
          <w:rFonts w:ascii="Arial" w:hAnsi="Arial" w:cs="Arial"/>
        </w:rPr>
      </w:pPr>
    </w:p>
    <w:p w:rsidR="00F57E1F" w:rsidRDefault="00F57E1F" w:rsidP="00F57E1F">
      <w:pPr>
        <w:jc w:val="center"/>
        <w:rPr>
          <w:rFonts w:ascii="Arial" w:hAnsi="Arial" w:cs="Arial"/>
        </w:rPr>
      </w:pPr>
    </w:p>
    <w:p w:rsidR="00F57E1F" w:rsidRDefault="00F57E1F" w:rsidP="00F57E1F">
      <w:pPr>
        <w:jc w:val="center"/>
        <w:rPr>
          <w:rFonts w:ascii="Arial" w:hAnsi="Arial" w:cs="Arial"/>
        </w:rPr>
      </w:pPr>
    </w:p>
    <w:p w:rsidR="00F57E1F" w:rsidRDefault="00F57E1F" w:rsidP="00F57E1F">
      <w:pPr>
        <w:jc w:val="center"/>
        <w:rPr>
          <w:rFonts w:ascii="Arial" w:hAnsi="Arial" w:cs="Arial"/>
        </w:rPr>
      </w:pPr>
    </w:p>
    <w:p w:rsidR="00F57E1F" w:rsidRDefault="00F57E1F" w:rsidP="00F57E1F">
      <w:pPr>
        <w:jc w:val="center"/>
        <w:rPr>
          <w:rFonts w:ascii="Arial" w:hAnsi="Arial" w:cs="Arial"/>
        </w:rPr>
      </w:pPr>
    </w:p>
    <w:p w:rsidR="00F57E1F" w:rsidRDefault="00F57E1F" w:rsidP="00F57E1F">
      <w:pPr>
        <w:jc w:val="center"/>
        <w:rPr>
          <w:rFonts w:ascii="Arial" w:hAnsi="Arial" w:cs="Arial"/>
        </w:rPr>
      </w:pPr>
    </w:p>
    <w:p w:rsidR="00F57E1F" w:rsidRDefault="00F57E1F" w:rsidP="00F57E1F">
      <w:pPr>
        <w:jc w:val="center"/>
        <w:rPr>
          <w:rFonts w:ascii="Arial" w:hAnsi="Arial" w:cs="Arial"/>
        </w:rPr>
      </w:pPr>
    </w:p>
    <w:p w:rsidR="00F57E1F" w:rsidRDefault="00F57E1F" w:rsidP="00F57E1F">
      <w:pPr>
        <w:jc w:val="center"/>
        <w:rPr>
          <w:rFonts w:ascii="Arial" w:hAnsi="Arial" w:cs="Arial"/>
        </w:rPr>
      </w:pPr>
    </w:p>
    <w:p w:rsidR="00F57E1F" w:rsidRDefault="00F57E1F" w:rsidP="00F57E1F">
      <w:pPr>
        <w:jc w:val="center"/>
        <w:rPr>
          <w:rFonts w:ascii="Arial" w:hAnsi="Arial" w:cs="Arial"/>
        </w:rPr>
      </w:pPr>
    </w:p>
    <w:p w:rsidR="00F57E1F" w:rsidRDefault="00F57E1F" w:rsidP="00F57E1F">
      <w:pPr>
        <w:jc w:val="center"/>
        <w:rPr>
          <w:rFonts w:ascii="Arial" w:hAnsi="Arial" w:cs="Arial"/>
        </w:rPr>
      </w:pPr>
    </w:p>
    <w:p w:rsidR="00F57E1F" w:rsidRDefault="00F57E1F" w:rsidP="00F57E1F">
      <w:pPr>
        <w:jc w:val="center"/>
        <w:rPr>
          <w:rFonts w:ascii="Arial" w:hAnsi="Arial" w:cs="Arial"/>
        </w:rPr>
      </w:pPr>
    </w:p>
    <w:p w:rsidR="00F57E1F" w:rsidRDefault="00F57E1F" w:rsidP="00F57E1F">
      <w:pPr>
        <w:jc w:val="center"/>
        <w:rPr>
          <w:rFonts w:ascii="Arial" w:hAnsi="Arial" w:cs="Arial"/>
        </w:rPr>
      </w:pPr>
    </w:p>
    <w:p w:rsidR="00F57E1F" w:rsidRDefault="00F57E1F" w:rsidP="00F57E1F">
      <w:pPr>
        <w:jc w:val="center"/>
        <w:rPr>
          <w:rFonts w:ascii="Arial" w:hAnsi="Arial" w:cs="Arial"/>
        </w:rPr>
      </w:pPr>
    </w:p>
    <w:p w:rsidR="00F57E1F" w:rsidRDefault="00F57E1F" w:rsidP="00F57E1F">
      <w:pPr>
        <w:jc w:val="center"/>
        <w:rPr>
          <w:rFonts w:ascii="Arial" w:hAnsi="Arial" w:cs="Arial"/>
        </w:rPr>
      </w:pPr>
    </w:p>
    <w:p w:rsidR="00F57E1F" w:rsidRDefault="00F57E1F" w:rsidP="00F57E1F">
      <w:pPr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Kingdom of Cambodia</w:t>
      </w:r>
    </w:p>
    <w:p w:rsidR="00F57E1F" w:rsidRDefault="00F57E1F" w:rsidP="00F57E1F">
      <w:pPr>
        <w:pStyle w:val="Heading8"/>
        <w:rPr>
          <w:rFonts w:ascii="Arial" w:hAnsi="Arial" w:cs="Arial"/>
        </w:rPr>
      </w:pPr>
      <w:r>
        <w:rPr>
          <w:rFonts w:ascii="Arial" w:hAnsi="Arial" w:cs="Arial"/>
        </w:rPr>
        <w:t>National Institute of Statistics</w:t>
      </w:r>
    </w:p>
    <w:p w:rsidR="00F57E1F" w:rsidRDefault="00F57E1F" w:rsidP="00F57E1F">
      <w:pPr>
        <w:pStyle w:val="Heading1"/>
        <w:rPr>
          <w:rFonts w:ascii="Arial" w:hAnsi="Arial" w:cs="Arial"/>
          <w:b w:val="0"/>
          <w:bCs w:val="0"/>
          <w:sz w:val="28"/>
        </w:rPr>
      </w:pPr>
      <w:r>
        <w:rPr>
          <w:rFonts w:ascii="Arial" w:hAnsi="Arial" w:cs="Arial"/>
          <w:b w:val="0"/>
          <w:bCs w:val="0"/>
          <w:sz w:val="28"/>
        </w:rPr>
        <w:t xml:space="preserve">Phomn Penh </w:t>
      </w:r>
    </w:p>
    <w:p w:rsidR="00AD186A" w:rsidRDefault="00AD186A"/>
    <w:p w:rsidR="00F57E1F" w:rsidRDefault="00F57E1F"/>
    <w:p w:rsidR="00F57E1F" w:rsidRDefault="00F57E1F"/>
    <w:p w:rsidR="00F57E1F" w:rsidRDefault="00F57E1F"/>
    <w:p w:rsidR="00042F12" w:rsidRDefault="00042F12"/>
    <w:p w:rsidR="00042F12" w:rsidRDefault="00042F12"/>
    <w:p w:rsidR="00042F12" w:rsidRDefault="00042F12"/>
    <w:p w:rsidR="00042F12" w:rsidRDefault="00042F12"/>
    <w:p w:rsidR="00042F12" w:rsidRDefault="00042F12"/>
    <w:p w:rsidR="00042F12" w:rsidRDefault="00042F12"/>
    <w:p w:rsidR="00042F12" w:rsidRDefault="00042F12"/>
    <w:p w:rsidR="00042F12" w:rsidRDefault="00042F12"/>
    <w:p w:rsidR="00042F12" w:rsidRDefault="00042F12"/>
    <w:p w:rsidR="00042F12" w:rsidRDefault="00042F12"/>
    <w:p w:rsidR="00042F12" w:rsidRDefault="00042F12"/>
    <w:p w:rsidR="00042F12" w:rsidRDefault="00042F12"/>
    <w:p w:rsidR="00042F12" w:rsidRDefault="00042F12"/>
    <w:p w:rsidR="00042F12" w:rsidRDefault="00042F12"/>
    <w:p w:rsidR="00042F12" w:rsidRDefault="00042F12"/>
    <w:p w:rsidR="00042F12" w:rsidRDefault="00042F12"/>
    <w:p w:rsidR="00042F12" w:rsidRDefault="00042F12"/>
    <w:p w:rsidR="00042F12" w:rsidRDefault="00042F12"/>
    <w:p w:rsidR="00042F12" w:rsidRDefault="00042F12"/>
    <w:p w:rsidR="00042F12" w:rsidRDefault="00042F12"/>
    <w:p w:rsidR="00042F12" w:rsidRDefault="00042F12"/>
    <w:p w:rsidR="00042F12" w:rsidRDefault="00042F12"/>
    <w:p w:rsidR="00042F12" w:rsidRDefault="00042F12"/>
    <w:p w:rsidR="00042F12" w:rsidRDefault="00042F12"/>
    <w:p w:rsidR="00042F12" w:rsidRDefault="00042F12"/>
    <w:p w:rsidR="00042F12" w:rsidRDefault="00042F12"/>
    <w:p w:rsidR="00042F12" w:rsidRDefault="00042F12"/>
    <w:p w:rsidR="00042F12" w:rsidRDefault="00042F12"/>
    <w:p w:rsidR="00042F12" w:rsidRDefault="00042F12" w:rsidP="00042F12">
      <w:pPr>
        <w:rPr>
          <w:i/>
          <w:iCs/>
        </w:rPr>
      </w:pPr>
      <w:r>
        <w:rPr>
          <w:i/>
          <w:iCs/>
        </w:rPr>
        <w:t xml:space="preserve">This document was developed with the assistance of the </w:t>
      </w:r>
    </w:p>
    <w:p w:rsidR="00042F12" w:rsidRDefault="006F16B3" w:rsidP="00042F12">
      <w:pPr>
        <w:rPr>
          <w:i/>
          <w:iCs/>
        </w:rPr>
      </w:pPr>
      <w:r>
        <w:rPr>
          <w:i/>
          <w:iCs/>
        </w:rPr>
        <w:t>UN-</w:t>
      </w:r>
      <w:r w:rsidR="00042F12">
        <w:rPr>
          <w:i/>
          <w:iCs/>
        </w:rPr>
        <w:t>Food and Agriculture Organization Fund (</w:t>
      </w:r>
      <w:r>
        <w:rPr>
          <w:i/>
          <w:iCs/>
        </w:rPr>
        <w:t>UN-</w:t>
      </w:r>
      <w:r w:rsidR="00042F12">
        <w:rPr>
          <w:i/>
          <w:iCs/>
        </w:rPr>
        <w:t>FAO)KOC</w:t>
      </w:r>
    </w:p>
    <w:p w:rsidR="00042F12" w:rsidRDefault="00042F12" w:rsidP="00042F12">
      <w:r>
        <w:rPr>
          <w:i/>
          <w:iCs/>
        </w:rPr>
        <w:t>Feb 2013</w:t>
      </w:r>
    </w:p>
    <w:p w:rsidR="00042F12" w:rsidRDefault="00042F12"/>
    <w:p w:rsidR="00042F12" w:rsidRDefault="00042F12"/>
    <w:p w:rsidR="00042F12" w:rsidRDefault="00042F12"/>
    <w:p w:rsidR="00042F12" w:rsidRDefault="00042F12"/>
    <w:p w:rsidR="00042F12" w:rsidRDefault="00042F12"/>
    <w:p w:rsidR="00042F12" w:rsidRDefault="00042F12"/>
    <w:p w:rsidR="00EF2ACB" w:rsidRDefault="00EF2ACB"/>
    <w:p w:rsidR="00042F12" w:rsidRDefault="00042F12"/>
    <w:p w:rsidR="00042F12" w:rsidRDefault="00042F12"/>
    <w:p w:rsidR="00042F12" w:rsidRDefault="00042F12"/>
    <w:p w:rsidR="00042F12" w:rsidRDefault="00042F12"/>
    <w:p w:rsidR="00042F12" w:rsidRDefault="00042F12"/>
    <w:p w:rsidR="00042F12" w:rsidRDefault="00042F12"/>
    <w:p w:rsidR="00042F12" w:rsidRDefault="00042F12"/>
    <w:p w:rsidR="00042F12" w:rsidRDefault="00042F12" w:rsidP="00042F12">
      <w:pPr>
        <w:pStyle w:val="Header"/>
        <w:jc w:val="center"/>
      </w:pPr>
      <w:r>
        <w:rPr>
          <w:b/>
          <w:bCs/>
          <w:sz w:val="28"/>
        </w:rPr>
        <w:lastRenderedPageBreak/>
        <w:t>TABLE OF CONTENTS</w:t>
      </w:r>
    </w:p>
    <w:p w:rsidR="00042F12" w:rsidRDefault="00042F12" w:rsidP="00042F12">
      <w:pPr>
        <w:pStyle w:val="Header"/>
      </w:pPr>
    </w:p>
    <w:tbl>
      <w:tblPr>
        <w:tblW w:w="0" w:type="auto"/>
        <w:tblInd w:w="648" w:type="dxa"/>
        <w:tblLook w:val="0000"/>
      </w:tblPr>
      <w:tblGrid>
        <w:gridCol w:w="7200"/>
        <w:gridCol w:w="900"/>
      </w:tblGrid>
      <w:tr w:rsidR="00042F12" w:rsidTr="004E7E7C">
        <w:tc>
          <w:tcPr>
            <w:tcW w:w="7200" w:type="dxa"/>
          </w:tcPr>
          <w:p w:rsidR="00042F12" w:rsidRDefault="00042F12" w:rsidP="004E7E7C">
            <w:pPr>
              <w:pStyle w:val="Header"/>
            </w:pPr>
          </w:p>
        </w:tc>
        <w:tc>
          <w:tcPr>
            <w:tcW w:w="900" w:type="dxa"/>
          </w:tcPr>
          <w:p w:rsidR="00042F12" w:rsidRDefault="00042F12" w:rsidP="004E7E7C">
            <w:pPr>
              <w:pStyle w:val="Header"/>
              <w:jc w:val="center"/>
            </w:pPr>
          </w:p>
        </w:tc>
      </w:tr>
      <w:tr w:rsidR="00042F12" w:rsidTr="004E7E7C">
        <w:tc>
          <w:tcPr>
            <w:tcW w:w="7200" w:type="dxa"/>
          </w:tcPr>
          <w:p w:rsidR="00042F12" w:rsidRDefault="00042F12" w:rsidP="004E7E7C">
            <w:pPr>
              <w:pStyle w:val="Header"/>
              <w:rPr>
                <w:b/>
                <w:bCs/>
              </w:rPr>
            </w:pPr>
            <w:r>
              <w:rPr>
                <w:b/>
                <w:bCs/>
              </w:rPr>
              <w:t>CHAPTER 1</w:t>
            </w:r>
          </w:p>
          <w:p w:rsidR="00042F12" w:rsidRDefault="00042F12" w:rsidP="004E7E7C">
            <w:pPr>
              <w:pStyle w:val="Header"/>
              <w:ind w:left="720"/>
            </w:pPr>
            <w:r>
              <w:t xml:space="preserve">OVERVIEW OF THE DATA PROCESSING ACTIVITIES AT THE </w:t>
            </w:r>
            <w:r w:rsidR="004E7E7C">
              <w:t>CA</w:t>
            </w:r>
            <w:r>
              <w:t xml:space="preserve"> PROCESSING CENTER</w:t>
            </w:r>
          </w:p>
          <w:p w:rsidR="00042F12" w:rsidRDefault="00042F12" w:rsidP="004E7E7C">
            <w:pPr>
              <w:pStyle w:val="Header"/>
              <w:ind w:left="720"/>
            </w:pPr>
          </w:p>
        </w:tc>
        <w:tc>
          <w:tcPr>
            <w:tcW w:w="900" w:type="dxa"/>
          </w:tcPr>
          <w:p w:rsidR="00042F12" w:rsidRDefault="00042F12" w:rsidP="004E7E7C">
            <w:pPr>
              <w:pStyle w:val="Header"/>
              <w:jc w:val="center"/>
            </w:pPr>
            <w:r>
              <w:t>3</w:t>
            </w:r>
          </w:p>
        </w:tc>
      </w:tr>
      <w:tr w:rsidR="00042F12" w:rsidTr="004E7E7C">
        <w:tc>
          <w:tcPr>
            <w:tcW w:w="7200" w:type="dxa"/>
          </w:tcPr>
          <w:p w:rsidR="00042F12" w:rsidRDefault="00042F12" w:rsidP="004E7E7C">
            <w:pPr>
              <w:pStyle w:val="Header"/>
              <w:rPr>
                <w:b/>
                <w:bCs/>
              </w:rPr>
            </w:pPr>
            <w:r>
              <w:rPr>
                <w:b/>
                <w:bCs/>
              </w:rPr>
              <w:t>CHAPTER 2</w:t>
            </w:r>
          </w:p>
          <w:p w:rsidR="00042F12" w:rsidRDefault="00042F12" w:rsidP="004E7E7C">
            <w:pPr>
              <w:pStyle w:val="Header"/>
              <w:ind w:left="720"/>
            </w:pPr>
            <w:r>
              <w:t xml:space="preserve">THE </w:t>
            </w:r>
            <w:r w:rsidR="004E7E7C">
              <w:t>CA</w:t>
            </w:r>
            <w:r>
              <w:t xml:space="preserve"> CENSUS PROCESSING SUPERVISOR </w:t>
            </w:r>
          </w:p>
          <w:p w:rsidR="00042F12" w:rsidRDefault="00042F12" w:rsidP="004E7E7C">
            <w:pPr>
              <w:pStyle w:val="Header"/>
              <w:ind w:left="720"/>
            </w:pPr>
            <w:r>
              <w:t>(</w:t>
            </w:r>
            <w:r w:rsidR="004E7E7C">
              <w:t>CA</w:t>
            </w:r>
            <w:r>
              <w:t xml:space="preserve"> CenPS)</w:t>
            </w:r>
          </w:p>
          <w:p w:rsidR="00042F12" w:rsidRDefault="00042F12" w:rsidP="004E7E7C">
            <w:pPr>
              <w:pStyle w:val="Header"/>
              <w:ind w:left="720"/>
            </w:pPr>
          </w:p>
        </w:tc>
        <w:tc>
          <w:tcPr>
            <w:tcW w:w="900" w:type="dxa"/>
          </w:tcPr>
          <w:p w:rsidR="00042F12" w:rsidRDefault="00042F12" w:rsidP="004E7E7C">
            <w:pPr>
              <w:pStyle w:val="Header"/>
              <w:jc w:val="center"/>
            </w:pPr>
            <w:r>
              <w:t>20</w:t>
            </w:r>
          </w:p>
        </w:tc>
      </w:tr>
      <w:tr w:rsidR="00042F12" w:rsidTr="004E7E7C">
        <w:tc>
          <w:tcPr>
            <w:tcW w:w="7200" w:type="dxa"/>
          </w:tcPr>
          <w:p w:rsidR="00042F12" w:rsidRDefault="00042F12" w:rsidP="004E7E7C">
            <w:pPr>
              <w:pStyle w:val="Header"/>
              <w:rPr>
                <w:b/>
                <w:bCs/>
              </w:rPr>
            </w:pPr>
            <w:r>
              <w:rPr>
                <w:b/>
                <w:bCs/>
              </w:rPr>
              <w:t>CHAPTER 3</w:t>
            </w:r>
          </w:p>
          <w:p w:rsidR="00042F12" w:rsidRDefault="00042F12" w:rsidP="004E7E7C">
            <w:pPr>
              <w:pStyle w:val="Header"/>
              <w:ind w:left="720"/>
            </w:pPr>
            <w:r>
              <w:t>RECEIPT AND CONTROL OF CENSUS DOCUMENTS</w:t>
            </w:r>
          </w:p>
          <w:p w:rsidR="00042F12" w:rsidRDefault="00042F12" w:rsidP="004E7E7C">
            <w:pPr>
              <w:pStyle w:val="Header"/>
              <w:ind w:left="720"/>
            </w:pPr>
          </w:p>
        </w:tc>
        <w:tc>
          <w:tcPr>
            <w:tcW w:w="900" w:type="dxa"/>
          </w:tcPr>
          <w:p w:rsidR="00042F12" w:rsidRDefault="00042F12" w:rsidP="004E7E7C">
            <w:pPr>
              <w:pStyle w:val="Header"/>
              <w:jc w:val="center"/>
            </w:pPr>
            <w:r>
              <w:t>40</w:t>
            </w:r>
          </w:p>
        </w:tc>
      </w:tr>
      <w:tr w:rsidR="00042F12" w:rsidTr="004E7E7C">
        <w:tc>
          <w:tcPr>
            <w:tcW w:w="7200" w:type="dxa"/>
          </w:tcPr>
          <w:p w:rsidR="00042F12" w:rsidRDefault="00042F12" w:rsidP="004E7E7C">
            <w:pPr>
              <w:pStyle w:val="Header"/>
              <w:rPr>
                <w:b/>
                <w:bCs/>
              </w:rPr>
            </w:pPr>
            <w:r>
              <w:rPr>
                <w:b/>
                <w:bCs/>
              </w:rPr>
              <w:t>CHAPTER 4</w:t>
            </w:r>
          </w:p>
          <w:p w:rsidR="00042F12" w:rsidRDefault="00042F12" w:rsidP="004E7E7C">
            <w:pPr>
              <w:pStyle w:val="Header"/>
              <w:ind w:left="720"/>
            </w:pPr>
            <w:r>
              <w:t xml:space="preserve">COMPLETENESS AND CONSISTENCY CHECKS AT </w:t>
            </w:r>
            <w:r w:rsidR="004E7E7C">
              <w:t>CA</w:t>
            </w:r>
          </w:p>
          <w:p w:rsidR="00042F12" w:rsidRDefault="00042F12" w:rsidP="004E7E7C">
            <w:pPr>
              <w:pStyle w:val="Header"/>
              <w:ind w:left="720"/>
            </w:pPr>
          </w:p>
        </w:tc>
        <w:tc>
          <w:tcPr>
            <w:tcW w:w="900" w:type="dxa"/>
          </w:tcPr>
          <w:p w:rsidR="00042F12" w:rsidRDefault="00042F12" w:rsidP="004E7E7C">
            <w:pPr>
              <w:pStyle w:val="Header"/>
              <w:jc w:val="center"/>
            </w:pPr>
            <w:r>
              <w:t>45</w:t>
            </w:r>
          </w:p>
        </w:tc>
      </w:tr>
      <w:tr w:rsidR="00042F12" w:rsidTr="004E7E7C">
        <w:tc>
          <w:tcPr>
            <w:tcW w:w="7200" w:type="dxa"/>
          </w:tcPr>
          <w:p w:rsidR="00042F12" w:rsidRDefault="00042F12" w:rsidP="004E7E7C">
            <w:pPr>
              <w:pStyle w:val="Header"/>
              <w:rPr>
                <w:b/>
                <w:bCs/>
              </w:rPr>
            </w:pPr>
            <w:r>
              <w:rPr>
                <w:b/>
                <w:bCs/>
              </w:rPr>
              <w:t>CHAPTER 5</w:t>
            </w:r>
          </w:p>
          <w:p w:rsidR="00042F12" w:rsidRDefault="00042F12" w:rsidP="004E7E7C">
            <w:pPr>
              <w:pStyle w:val="Header"/>
              <w:ind w:left="720"/>
            </w:pPr>
            <w:r>
              <w:t>DATA ENCODING</w:t>
            </w:r>
          </w:p>
          <w:p w:rsidR="00042F12" w:rsidRDefault="00042F12" w:rsidP="004E7E7C">
            <w:pPr>
              <w:pStyle w:val="Header"/>
              <w:ind w:left="720"/>
            </w:pPr>
          </w:p>
        </w:tc>
        <w:tc>
          <w:tcPr>
            <w:tcW w:w="900" w:type="dxa"/>
          </w:tcPr>
          <w:p w:rsidR="00042F12" w:rsidRDefault="00042F12" w:rsidP="004E7E7C">
            <w:pPr>
              <w:pStyle w:val="Header"/>
              <w:jc w:val="center"/>
            </w:pPr>
            <w:r>
              <w:t>55</w:t>
            </w:r>
          </w:p>
        </w:tc>
      </w:tr>
      <w:tr w:rsidR="00042F12" w:rsidTr="004E7E7C">
        <w:tc>
          <w:tcPr>
            <w:tcW w:w="7200" w:type="dxa"/>
          </w:tcPr>
          <w:p w:rsidR="00042F12" w:rsidRDefault="00042F12" w:rsidP="004E7E7C">
            <w:pPr>
              <w:pStyle w:val="Header"/>
              <w:rPr>
                <w:b/>
                <w:bCs/>
              </w:rPr>
            </w:pPr>
            <w:r>
              <w:rPr>
                <w:b/>
                <w:bCs/>
              </w:rPr>
              <w:t>CHAPTER 6</w:t>
            </w:r>
          </w:p>
          <w:p w:rsidR="00042F12" w:rsidRDefault="00042F12" w:rsidP="004E7E7C">
            <w:pPr>
              <w:pStyle w:val="Header"/>
              <w:ind w:left="720"/>
            </w:pPr>
            <w:r>
              <w:t>REPORTING AND TRANSMISSION OF FILES</w:t>
            </w:r>
          </w:p>
          <w:p w:rsidR="00042F12" w:rsidRDefault="00042F12" w:rsidP="004E7E7C">
            <w:pPr>
              <w:pStyle w:val="Header"/>
              <w:ind w:left="720"/>
            </w:pPr>
          </w:p>
        </w:tc>
        <w:tc>
          <w:tcPr>
            <w:tcW w:w="900" w:type="dxa"/>
          </w:tcPr>
          <w:p w:rsidR="00042F12" w:rsidRDefault="00042F12" w:rsidP="004E7E7C">
            <w:pPr>
              <w:pStyle w:val="Header"/>
              <w:jc w:val="center"/>
            </w:pPr>
            <w:r>
              <w:t>65</w:t>
            </w:r>
          </w:p>
        </w:tc>
      </w:tr>
      <w:tr w:rsidR="00042F12" w:rsidTr="004E7E7C">
        <w:tc>
          <w:tcPr>
            <w:tcW w:w="7200" w:type="dxa"/>
          </w:tcPr>
          <w:p w:rsidR="00042F12" w:rsidRDefault="00042F12" w:rsidP="004E7E7C">
            <w:pPr>
              <w:pStyle w:val="Header"/>
              <w:rPr>
                <w:b/>
                <w:bCs/>
              </w:rPr>
            </w:pPr>
            <w:r>
              <w:rPr>
                <w:b/>
                <w:bCs/>
              </w:rPr>
              <w:t>ANNEXES</w:t>
            </w:r>
          </w:p>
        </w:tc>
        <w:tc>
          <w:tcPr>
            <w:tcW w:w="900" w:type="dxa"/>
          </w:tcPr>
          <w:p w:rsidR="00042F12" w:rsidRDefault="00042F12" w:rsidP="004E7E7C">
            <w:pPr>
              <w:pStyle w:val="Header"/>
              <w:jc w:val="center"/>
            </w:pPr>
          </w:p>
        </w:tc>
      </w:tr>
      <w:tr w:rsidR="00042F12" w:rsidTr="004E7E7C">
        <w:tc>
          <w:tcPr>
            <w:tcW w:w="7200" w:type="dxa"/>
          </w:tcPr>
          <w:p w:rsidR="00042F12" w:rsidRDefault="00042F12" w:rsidP="004E7E7C">
            <w:pPr>
              <w:ind w:left="720"/>
              <w:rPr>
                <w:lang w:eastAsia="ar-SA"/>
              </w:rPr>
            </w:pPr>
            <w:r>
              <w:rPr>
                <w:lang w:eastAsia="ar-SA"/>
              </w:rPr>
              <w:t>Annex 1- The Census Forms</w:t>
            </w:r>
          </w:p>
        </w:tc>
        <w:tc>
          <w:tcPr>
            <w:tcW w:w="900" w:type="dxa"/>
          </w:tcPr>
          <w:p w:rsidR="00042F12" w:rsidRDefault="00042F12" w:rsidP="004E7E7C">
            <w:pPr>
              <w:pStyle w:val="Header"/>
              <w:jc w:val="center"/>
            </w:pPr>
          </w:p>
        </w:tc>
      </w:tr>
      <w:tr w:rsidR="00042F12" w:rsidTr="004E7E7C">
        <w:tc>
          <w:tcPr>
            <w:tcW w:w="7200" w:type="dxa"/>
          </w:tcPr>
          <w:p w:rsidR="00042F12" w:rsidRDefault="00042F12" w:rsidP="004E7E7C">
            <w:pPr>
              <w:ind w:left="720"/>
              <w:rPr>
                <w:lang w:eastAsia="ar-SA"/>
              </w:rPr>
            </w:pPr>
            <w:r>
              <w:rPr>
                <w:lang w:eastAsia="ar-SA"/>
              </w:rPr>
              <w:t>Annex 2- The Control Forms</w:t>
            </w:r>
          </w:p>
        </w:tc>
        <w:tc>
          <w:tcPr>
            <w:tcW w:w="900" w:type="dxa"/>
          </w:tcPr>
          <w:p w:rsidR="00042F12" w:rsidRDefault="00042F12" w:rsidP="004E7E7C">
            <w:pPr>
              <w:pStyle w:val="Header"/>
              <w:jc w:val="center"/>
            </w:pPr>
          </w:p>
        </w:tc>
      </w:tr>
      <w:tr w:rsidR="00042F12" w:rsidTr="004E7E7C">
        <w:tc>
          <w:tcPr>
            <w:tcW w:w="7200" w:type="dxa"/>
          </w:tcPr>
          <w:p w:rsidR="00042F12" w:rsidRDefault="00042F12" w:rsidP="004E7E7C">
            <w:pPr>
              <w:ind w:left="720"/>
              <w:rPr>
                <w:lang w:eastAsia="ar-SA"/>
              </w:rPr>
            </w:pPr>
            <w:r>
              <w:rPr>
                <w:lang w:eastAsia="ar-SA"/>
              </w:rPr>
              <w:t xml:space="preserve">Annex 3- </w:t>
            </w:r>
            <w:r>
              <w:t>Data Entry Screen Shots</w:t>
            </w:r>
          </w:p>
        </w:tc>
        <w:tc>
          <w:tcPr>
            <w:tcW w:w="900" w:type="dxa"/>
          </w:tcPr>
          <w:p w:rsidR="00042F12" w:rsidRDefault="00042F12" w:rsidP="004E7E7C">
            <w:pPr>
              <w:pStyle w:val="Header"/>
              <w:jc w:val="center"/>
            </w:pPr>
          </w:p>
        </w:tc>
      </w:tr>
      <w:tr w:rsidR="00042F12" w:rsidTr="004E7E7C">
        <w:tc>
          <w:tcPr>
            <w:tcW w:w="7200" w:type="dxa"/>
          </w:tcPr>
          <w:p w:rsidR="00042F12" w:rsidRDefault="00042F12" w:rsidP="00C96074">
            <w:pPr>
              <w:ind w:left="720"/>
              <w:rPr>
                <w:lang w:eastAsia="ar-SA"/>
              </w:rPr>
            </w:pPr>
            <w:r>
              <w:rPr>
                <w:lang w:eastAsia="ar-SA"/>
              </w:rPr>
              <w:t xml:space="preserve">Annex 4- </w:t>
            </w:r>
            <w:r w:rsidR="00C96074">
              <w:t>Data Processing System</w:t>
            </w:r>
            <w:r>
              <w:t xml:space="preserve"> Screen Shots</w:t>
            </w:r>
            <w:r>
              <w:rPr>
                <w:lang w:eastAsia="ar-SA"/>
              </w:rPr>
              <w:t xml:space="preserve"> </w:t>
            </w:r>
          </w:p>
        </w:tc>
        <w:tc>
          <w:tcPr>
            <w:tcW w:w="900" w:type="dxa"/>
          </w:tcPr>
          <w:p w:rsidR="00042F12" w:rsidRDefault="00042F12" w:rsidP="004E7E7C">
            <w:pPr>
              <w:pStyle w:val="Header"/>
              <w:jc w:val="center"/>
            </w:pPr>
          </w:p>
        </w:tc>
      </w:tr>
      <w:tr w:rsidR="00042F12" w:rsidTr="004E7E7C">
        <w:tc>
          <w:tcPr>
            <w:tcW w:w="7200" w:type="dxa"/>
          </w:tcPr>
          <w:p w:rsidR="00042F12" w:rsidRDefault="00042F12" w:rsidP="004E7E7C">
            <w:pPr>
              <w:ind w:left="720"/>
              <w:rPr>
                <w:lang w:eastAsia="ar-SA"/>
              </w:rPr>
            </w:pPr>
            <w:r>
              <w:rPr>
                <w:lang w:eastAsia="ar-SA"/>
              </w:rPr>
              <w:t xml:space="preserve">Annex 5- </w:t>
            </w:r>
            <w:r>
              <w:t>Data Dictionaries</w:t>
            </w:r>
            <w:r>
              <w:rPr>
                <w:lang w:eastAsia="ar-SA"/>
              </w:rPr>
              <w:t xml:space="preserve"> </w:t>
            </w:r>
          </w:p>
        </w:tc>
        <w:tc>
          <w:tcPr>
            <w:tcW w:w="900" w:type="dxa"/>
          </w:tcPr>
          <w:p w:rsidR="00042F12" w:rsidRDefault="00042F12" w:rsidP="004E7E7C">
            <w:pPr>
              <w:pStyle w:val="Header"/>
              <w:jc w:val="center"/>
            </w:pPr>
          </w:p>
        </w:tc>
      </w:tr>
      <w:tr w:rsidR="00042F12" w:rsidTr="004E7E7C">
        <w:tc>
          <w:tcPr>
            <w:tcW w:w="7200" w:type="dxa"/>
          </w:tcPr>
          <w:p w:rsidR="00042F12" w:rsidRDefault="00042F12" w:rsidP="004E7E7C">
            <w:pPr>
              <w:pStyle w:val="Header"/>
              <w:ind w:left="720"/>
            </w:pPr>
            <w:r>
              <w:rPr>
                <w:lang w:eastAsia="ar-SA"/>
              </w:rPr>
              <w:t xml:space="preserve">Annex 6- </w:t>
            </w:r>
            <w:r>
              <w:t>Reference Files</w:t>
            </w:r>
          </w:p>
        </w:tc>
        <w:tc>
          <w:tcPr>
            <w:tcW w:w="900" w:type="dxa"/>
          </w:tcPr>
          <w:p w:rsidR="00042F12" w:rsidRDefault="00042F12" w:rsidP="004E7E7C">
            <w:pPr>
              <w:pStyle w:val="Header"/>
              <w:jc w:val="center"/>
            </w:pPr>
          </w:p>
        </w:tc>
      </w:tr>
    </w:tbl>
    <w:p w:rsidR="00042F12" w:rsidRDefault="00042F12"/>
    <w:p w:rsidR="00F31EED" w:rsidRDefault="00F31EED"/>
    <w:p w:rsidR="00F31EED" w:rsidRDefault="00F31EED"/>
    <w:p w:rsidR="00F31EED" w:rsidRDefault="00F31EED"/>
    <w:p w:rsidR="00F31EED" w:rsidRDefault="00F31EED"/>
    <w:p w:rsidR="00F31EED" w:rsidRDefault="00F31EED"/>
    <w:p w:rsidR="00F31EED" w:rsidRDefault="00F31EED"/>
    <w:p w:rsidR="00F31EED" w:rsidRDefault="00F31EED"/>
    <w:p w:rsidR="00F31EED" w:rsidRDefault="00F31EED"/>
    <w:p w:rsidR="00F31EED" w:rsidRDefault="00F31EED"/>
    <w:p w:rsidR="00F31EED" w:rsidRDefault="00F31EED"/>
    <w:p w:rsidR="00F31EED" w:rsidRDefault="00F31EED"/>
    <w:p w:rsidR="00F31EED" w:rsidRDefault="00F31EED"/>
    <w:p w:rsidR="00F31EED" w:rsidRDefault="00F31EED"/>
    <w:p w:rsidR="00F31EED" w:rsidRDefault="00F31EED"/>
    <w:p w:rsidR="00F31EED" w:rsidRDefault="00F31EED"/>
    <w:sectPr w:rsidR="00F31EED" w:rsidSect="00AD186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0003" w:rsidRDefault="00370003" w:rsidP="00F57E1F">
      <w:r>
        <w:separator/>
      </w:r>
    </w:p>
  </w:endnote>
  <w:endnote w:type="continuationSeparator" w:id="1">
    <w:p w:rsidR="00370003" w:rsidRDefault="00370003" w:rsidP="00F57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0003" w:rsidRDefault="00370003" w:rsidP="00F57E1F">
      <w:r>
        <w:separator/>
      </w:r>
    </w:p>
  </w:footnote>
  <w:footnote w:type="continuationSeparator" w:id="1">
    <w:p w:rsidR="00370003" w:rsidRDefault="00370003" w:rsidP="00F57E1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</w:pPr>
    </w:lvl>
    <w:lvl w:ilvl="2">
      <w:start w:val="1"/>
      <w:numFmt w:val="decimal"/>
      <w:lvlText w:val="%3."/>
      <w:lvlJc w:val="left"/>
      <w:pPr>
        <w:tabs>
          <w:tab w:val="num" w:pos="2160"/>
        </w:tabs>
      </w:pPr>
    </w:lvl>
    <w:lvl w:ilvl="3">
      <w:start w:val="1"/>
      <w:numFmt w:val="decimal"/>
      <w:lvlText w:val="%4."/>
      <w:lvlJc w:val="left"/>
      <w:pPr>
        <w:tabs>
          <w:tab w:val="num" w:pos="2520"/>
        </w:tabs>
      </w:pPr>
    </w:lvl>
    <w:lvl w:ilvl="4">
      <w:start w:val="1"/>
      <w:numFmt w:val="decimal"/>
      <w:lvlText w:val="%5."/>
      <w:lvlJc w:val="left"/>
      <w:pPr>
        <w:tabs>
          <w:tab w:val="num" w:pos="2880"/>
        </w:tabs>
      </w:pPr>
    </w:lvl>
    <w:lvl w:ilvl="5">
      <w:start w:val="1"/>
      <w:numFmt w:val="decimal"/>
      <w:lvlText w:val="%6."/>
      <w:lvlJc w:val="left"/>
      <w:pPr>
        <w:tabs>
          <w:tab w:val="num" w:pos="3240"/>
        </w:tabs>
      </w:pPr>
    </w:lvl>
    <w:lvl w:ilvl="6">
      <w:start w:val="1"/>
      <w:numFmt w:val="decimal"/>
      <w:lvlText w:val="%7."/>
      <w:lvlJc w:val="left"/>
      <w:pPr>
        <w:tabs>
          <w:tab w:val="num" w:pos="3600"/>
        </w:tabs>
      </w:pPr>
    </w:lvl>
    <w:lvl w:ilvl="7">
      <w:start w:val="1"/>
      <w:numFmt w:val="decimal"/>
      <w:lvlText w:val="%8."/>
      <w:lvlJc w:val="left"/>
      <w:pPr>
        <w:tabs>
          <w:tab w:val="num" w:pos="3960"/>
        </w:tabs>
      </w:pPr>
    </w:lvl>
    <w:lvl w:ilvl="8">
      <w:start w:val="1"/>
      <w:numFmt w:val="decimal"/>
      <w:lvlText w:val="%9."/>
      <w:lvlJc w:val="left"/>
      <w:pPr>
        <w:tabs>
          <w:tab w:val="num" w:pos="4320"/>
        </w:tabs>
      </w:pPr>
    </w:lvl>
  </w:abstractNum>
  <w:abstractNum w:abstractNumId="1">
    <w:nsid w:val="0C403320"/>
    <w:multiLevelType w:val="hybridMultilevel"/>
    <w:tmpl w:val="174AD2A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F833A54"/>
    <w:multiLevelType w:val="hybridMultilevel"/>
    <w:tmpl w:val="F26012F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0B053BE"/>
    <w:multiLevelType w:val="hybridMultilevel"/>
    <w:tmpl w:val="DDA0E8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265533F"/>
    <w:multiLevelType w:val="hybridMultilevel"/>
    <w:tmpl w:val="C5527D04"/>
    <w:name w:val="WW8Num122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AA72407"/>
    <w:multiLevelType w:val="hybridMultilevel"/>
    <w:tmpl w:val="B45C99B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AE27A3E"/>
    <w:multiLevelType w:val="hybridMultilevel"/>
    <w:tmpl w:val="BFB4F4B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6BA6EDA"/>
    <w:multiLevelType w:val="hybridMultilevel"/>
    <w:tmpl w:val="CDD2877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6DC70A4"/>
    <w:multiLevelType w:val="hybridMultilevel"/>
    <w:tmpl w:val="456006B2"/>
    <w:name w:val="WW8Num122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84A61DA"/>
    <w:multiLevelType w:val="hybridMultilevel"/>
    <w:tmpl w:val="89A0529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21B7F77"/>
    <w:multiLevelType w:val="hybridMultilevel"/>
    <w:tmpl w:val="830847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95403CD"/>
    <w:multiLevelType w:val="hybridMultilevel"/>
    <w:tmpl w:val="231E9C8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FC05D50"/>
    <w:multiLevelType w:val="hybridMultilevel"/>
    <w:tmpl w:val="27347802"/>
    <w:name w:val="WW8Num12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44454E78"/>
    <w:multiLevelType w:val="hybridMultilevel"/>
    <w:tmpl w:val="1E8C2256"/>
    <w:name w:val="WW8Num1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BD26AF4"/>
    <w:multiLevelType w:val="hybridMultilevel"/>
    <w:tmpl w:val="A2FC3D9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50A21BA8"/>
    <w:multiLevelType w:val="hybridMultilevel"/>
    <w:tmpl w:val="D15C36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6D6AB4"/>
    <w:multiLevelType w:val="hybridMultilevel"/>
    <w:tmpl w:val="9894DE1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56A251B9"/>
    <w:multiLevelType w:val="hybridMultilevel"/>
    <w:tmpl w:val="E5CEBBB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7CD1365"/>
    <w:multiLevelType w:val="hybridMultilevel"/>
    <w:tmpl w:val="7576D156"/>
    <w:lvl w:ilvl="0" w:tplc="04090019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2" w:tplc="F38AA96A">
      <w:start w:val="1"/>
      <w:numFmt w:val="lowerLetter"/>
      <w:lvlText w:val="%3)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3" w:tplc="5A6C338E">
      <w:start w:val="1"/>
      <w:numFmt w:val="decimal"/>
      <w:lvlText w:val="(%4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>
    <w:nsid w:val="5B102D59"/>
    <w:multiLevelType w:val="hybridMultilevel"/>
    <w:tmpl w:val="C2BC172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F173940"/>
    <w:multiLevelType w:val="hybridMultilevel"/>
    <w:tmpl w:val="321CE7F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60FA137C"/>
    <w:multiLevelType w:val="hybridMultilevel"/>
    <w:tmpl w:val="ECE47CB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B925A1"/>
    <w:multiLevelType w:val="hybridMultilevel"/>
    <w:tmpl w:val="A552AF8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7AC102D8"/>
    <w:multiLevelType w:val="hybridMultilevel"/>
    <w:tmpl w:val="93ACCC2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1"/>
  </w:num>
  <w:num w:numId="3">
    <w:abstractNumId w:val="0"/>
  </w:num>
  <w:num w:numId="4">
    <w:abstractNumId w:val="11"/>
  </w:num>
  <w:num w:numId="5">
    <w:abstractNumId w:val="3"/>
  </w:num>
  <w:num w:numId="6">
    <w:abstractNumId w:val="22"/>
  </w:num>
  <w:num w:numId="7">
    <w:abstractNumId w:val="10"/>
  </w:num>
  <w:num w:numId="8">
    <w:abstractNumId w:val="13"/>
  </w:num>
  <w:num w:numId="9">
    <w:abstractNumId w:val="12"/>
  </w:num>
  <w:num w:numId="10">
    <w:abstractNumId w:val="8"/>
  </w:num>
  <w:num w:numId="11">
    <w:abstractNumId w:val="4"/>
  </w:num>
  <w:num w:numId="12">
    <w:abstractNumId w:val="16"/>
  </w:num>
  <w:num w:numId="13">
    <w:abstractNumId w:val="9"/>
  </w:num>
  <w:num w:numId="14">
    <w:abstractNumId w:val="2"/>
  </w:num>
  <w:num w:numId="15">
    <w:abstractNumId w:val="14"/>
  </w:num>
  <w:num w:numId="16">
    <w:abstractNumId w:val="1"/>
  </w:num>
  <w:num w:numId="17">
    <w:abstractNumId w:val="23"/>
  </w:num>
  <w:num w:numId="18">
    <w:abstractNumId w:val="20"/>
  </w:num>
  <w:num w:numId="19">
    <w:abstractNumId w:val="18"/>
  </w:num>
  <w:num w:numId="20">
    <w:abstractNumId w:val="6"/>
  </w:num>
  <w:num w:numId="21">
    <w:abstractNumId w:val="19"/>
  </w:num>
  <w:num w:numId="22">
    <w:abstractNumId w:val="5"/>
  </w:num>
  <w:num w:numId="23">
    <w:abstractNumId w:val="7"/>
  </w:num>
  <w:num w:numId="24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7E1F"/>
    <w:rsid w:val="00042F12"/>
    <w:rsid w:val="001D7318"/>
    <w:rsid w:val="0029621D"/>
    <w:rsid w:val="002C0BE0"/>
    <w:rsid w:val="00331D43"/>
    <w:rsid w:val="00341403"/>
    <w:rsid w:val="00370003"/>
    <w:rsid w:val="00374892"/>
    <w:rsid w:val="003F4077"/>
    <w:rsid w:val="004E7E7C"/>
    <w:rsid w:val="00606D3D"/>
    <w:rsid w:val="006B3062"/>
    <w:rsid w:val="006F16B3"/>
    <w:rsid w:val="0085380C"/>
    <w:rsid w:val="008F0DD0"/>
    <w:rsid w:val="00992D8B"/>
    <w:rsid w:val="009E3D0C"/>
    <w:rsid w:val="009E5856"/>
    <w:rsid w:val="009E6F15"/>
    <w:rsid w:val="00AD186A"/>
    <w:rsid w:val="00B940F8"/>
    <w:rsid w:val="00BE6B3F"/>
    <w:rsid w:val="00C01BFC"/>
    <w:rsid w:val="00C1257F"/>
    <w:rsid w:val="00C235DC"/>
    <w:rsid w:val="00C96074"/>
    <w:rsid w:val="00D1502C"/>
    <w:rsid w:val="00D30DD2"/>
    <w:rsid w:val="00D37526"/>
    <w:rsid w:val="00E75434"/>
    <w:rsid w:val="00E9544A"/>
    <w:rsid w:val="00ED15BB"/>
    <w:rsid w:val="00EF2ACB"/>
    <w:rsid w:val="00F31EED"/>
    <w:rsid w:val="00F57E1F"/>
    <w:rsid w:val="00FB1D71"/>
    <w:rsid w:val="00FF7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E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57E1F"/>
    <w:pPr>
      <w:keepNext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F57E1F"/>
    <w:pPr>
      <w:keepNext/>
      <w:jc w:val="center"/>
      <w:outlineLvl w:val="1"/>
    </w:pPr>
    <w:rPr>
      <w:rFonts w:ascii="Monotype Corsiva" w:hAnsi="Monotype Corsiva" w:cs="Arial"/>
      <w:sz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585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8">
    <w:name w:val="heading 8"/>
    <w:basedOn w:val="Normal"/>
    <w:next w:val="Normal"/>
    <w:link w:val="Heading8Char"/>
    <w:qFormat/>
    <w:rsid w:val="00F57E1F"/>
    <w:pPr>
      <w:keepNext/>
      <w:jc w:val="center"/>
      <w:outlineLvl w:val="7"/>
    </w:pPr>
    <w:rPr>
      <w:b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57E1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F57E1F"/>
    <w:rPr>
      <w:rFonts w:ascii="Monotype Corsiva" w:eastAsia="Times New Roman" w:hAnsi="Monotype Corsiva" w:cs="Arial"/>
      <w:sz w:val="48"/>
      <w:szCs w:val="24"/>
    </w:rPr>
  </w:style>
  <w:style w:type="character" w:customStyle="1" w:styleId="Heading8Char">
    <w:name w:val="Heading 8 Char"/>
    <w:basedOn w:val="DefaultParagraphFont"/>
    <w:link w:val="Heading8"/>
    <w:rsid w:val="00F57E1F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BodyText">
    <w:name w:val="Body Text"/>
    <w:basedOn w:val="Normal"/>
    <w:link w:val="BodyTextChar"/>
    <w:semiHidden/>
    <w:rsid w:val="00F57E1F"/>
    <w:pPr>
      <w:jc w:val="center"/>
    </w:pPr>
    <w:rPr>
      <w:rFonts w:ascii="Arial" w:hAnsi="Arial" w:cs="Arial"/>
      <w:sz w:val="48"/>
    </w:rPr>
  </w:style>
  <w:style w:type="character" w:customStyle="1" w:styleId="BodyTextChar">
    <w:name w:val="Body Text Char"/>
    <w:basedOn w:val="DefaultParagraphFont"/>
    <w:link w:val="BodyText"/>
    <w:semiHidden/>
    <w:rsid w:val="00F57E1F"/>
    <w:rPr>
      <w:rFonts w:ascii="Arial" w:eastAsia="Times New Roman" w:hAnsi="Arial" w:cs="Arial"/>
      <w:sz w:val="48"/>
      <w:szCs w:val="24"/>
    </w:rPr>
  </w:style>
  <w:style w:type="paragraph" w:styleId="Header">
    <w:name w:val="header"/>
    <w:basedOn w:val="Normal"/>
    <w:link w:val="HeaderChar"/>
    <w:semiHidden/>
    <w:unhideWhenUsed/>
    <w:rsid w:val="00F57E1F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57E1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7E1F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7E1F"/>
    <w:rPr>
      <w:rFonts w:ascii="Times New Roman" w:eastAsia="Times New Roman" w:hAnsi="Times New Roman" w:cs="Times New Roman"/>
      <w:sz w:val="24"/>
      <w:szCs w:val="24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31EE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31EED"/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31EE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31EED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9E3D0C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9E585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NSO</dc:creator>
  <cp:keywords/>
  <dc:description/>
  <cp:lastModifiedBy>NSO</cp:lastModifiedBy>
  <cp:revision>7</cp:revision>
  <dcterms:created xsi:type="dcterms:W3CDTF">2013-01-30T15:11:00Z</dcterms:created>
  <dcterms:modified xsi:type="dcterms:W3CDTF">2013-02-04T03:23:00Z</dcterms:modified>
</cp:coreProperties>
</file>